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9F1" w:rsidRPr="00BA69F1" w:rsidRDefault="00BA69F1" w:rsidP="00BA69F1">
      <w:pPr>
        <w:spacing w:after="0" w:line="240" w:lineRule="auto"/>
        <w:jc w:val="center"/>
        <w:rPr>
          <w:b/>
          <w:sz w:val="32"/>
        </w:rPr>
      </w:pPr>
      <w:r w:rsidRPr="00BA69F1">
        <w:rPr>
          <w:b/>
          <w:sz w:val="32"/>
        </w:rPr>
        <w:t xml:space="preserve">WHAT MAKES A </w:t>
      </w:r>
      <w:r w:rsidR="00565790">
        <w:rPr>
          <w:b/>
          <w:sz w:val="32"/>
        </w:rPr>
        <w:t xml:space="preserve">PROJECT </w:t>
      </w:r>
      <w:r w:rsidRPr="00BA69F1">
        <w:rPr>
          <w:b/>
          <w:sz w:val="32"/>
        </w:rPr>
        <w:t>SUCCESSFUL?</w:t>
      </w:r>
    </w:p>
    <w:p w:rsidR="00BA69F1" w:rsidRPr="00BA69F1" w:rsidRDefault="00BA69F1" w:rsidP="00BA69F1">
      <w:pPr>
        <w:spacing w:after="0" w:line="240" w:lineRule="auto"/>
        <w:jc w:val="center"/>
        <w:rPr>
          <w:b/>
        </w:rPr>
      </w:pPr>
    </w:p>
    <w:p w:rsidR="00BA69F1" w:rsidRPr="0012248C" w:rsidRDefault="00BA69F1" w:rsidP="00BA69F1">
      <w:pPr>
        <w:spacing w:after="0" w:line="240" w:lineRule="auto"/>
        <w:jc w:val="both"/>
        <w:rPr>
          <w:rFonts w:ascii="Arial" w:hAnsi="Arial" w:cs="Arial"/>
          <w:sz w:val="24"/>
        </w:rPr>
      </w:pPr>
      <w:r w:rsidRPr="0012248C">
        <w:rPr>
          <w:rFonts w:ascii="Arial" w:hAnsi="Arial" w:cs="Arial"/>
          <w:b/>
          <w:sz w:val="24"/>
        </w:rPr>
        <w:t>Successful projects are those that</w:t>
      </w:r>
      <w:bookmarkStart w:id="0" w:name="_GoBack"/>
      <w:bookmarkEnd w:id="0"/>
      <w:r w:rsidR="0012248C" w:rsidRPr="0012248C">
        <w:rPr>
          <w:rFonts w:ascii="Arial" w:hAnsi="Arial" w:cs="Arial"/>
          <w:b/>
          <w:sz w:val="24"/>
        </w:rPr>
        <w:t>:</w:t>
      </w:r>
      <w:r w:rsidRPr="0012248C">
        <w:rPr>
          <w:rFonts w:ascii="Arial" w:hAnsi="Arial" w:cs="Arial"/>
          <w:b/>
          <w:sz w:val="24"/>
        </w:rPr>
        <w:t xml:space="preserve"> </w:t>
      </w:r>
    </w:p>
    <w:p w:rsidR="00BA69F1" w:rsidRDefault="00BA69F1" w:rsidP="00BA69F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A69F1" w:rsidRDefault="00BA69F1" w:rsidP="00BA69F1">
      <w:pPr>
        <w:spacing w:after="0" w:line="240" w:lineRule="auto"/>
        <w:jc w:val="both"/>
        <w:rPr>
          <w:rFonts w:ascii="Arial" w:hAnsi="Arial" w:cs="Arial"/>
          <w:sz w:val="24"/>
        </w:rPr>
      </w:pPr>
      <w:r w:rsidRPr="00BA69F1">
        <w:rPr>
          <w:rFonts w:ascii="Arial" w:hAnsi="Arial" w:cs="Arial"/>
          <w:sz w:val="24"/>
        </w:rPr>
        <w:t xml:space="preserve">1) </w:t>
      </w:r>
      <w:r w:rsidR="00565790">
        <w:rPr>
          <w:rFonts w:ascii="Arial" w:hAnsi="Arial" w:cs="Arial"/>
          <w:sz w:val="24"/>
        </w:rPr>
        <w:t>M</w:t>
      </w:r>
      <w:r w:rsidRPr="00BA69F1">
        <w:rPr>
          <w:rFonts w:ascii="Arial" w:hAnsi="Arial" w:cs="Arial"/>
          <w:sz w:val="24"/>
        </w:rPr>
        <w:t xml:space="preserve">eet business requirements, </w:t>
      </w:r>
    </w:p>
    <w:p w:rsidR="00BA69F1" w:rsidRDefault="00BA69F1" w:rsidP="00BA69F1">
      <w:pPr>
        <w:spacing w:after="0" w:line="240" w:lineRule="auto"/>
        <w:jc w:val="both"/>
        <w:rPr>
          <w:rFonts w:ascii="Arial" w:hAnsi="Arial" w:cs="Arial"/>
          <w:sz w:val="24"/>
        </w:rPr>
      </w:pPr>
      <w:r w:rsidRPr="00BA69F1">
        <w:rPr>
          <w:rFonts w:ascii="Arial" w:hAnsi="Arial" w:cs="Arial"/>
          <w:sz w:val="24"/>
        </w:rPr>
        <w:t xml:space="preserve">2) </w:t>
      </w:r>
      <w:r w:rsidR="00565790">
        <w:rPr>
          <w:rFonts w:ascii="Arial" w:hAnsi="Arial" w:cs="Arial"/>
          <w:sz w:val="24"/>
        </w:rPr>
        <w:t>Are d</w:t>
      </w:r>
      <w:r w:rsidRPr="00BA69F1">
        <w:rPr>
          <w:rFonts w:ascii="Arial" w:hAnsi="Arial" w:cs="Arial"/>
          <w:sz w:val="24"/>
        </w:rPr>
        <w:t xml:space="preserve">elivered and maintained on schedule, </w:t>
      </w:r>
    </w:p>
    <w:p w:rsidR="00BA69F1" w:rsidRDefault="00BA69F1" w:rsidP="00BA69F1">
      <w:pPr>
        <w:spacing w:after="0" w:line="240" w:lineRule="auto"/>
        <w:jc w:val="both"/>
        <w:rPr>
          <w:rFonts w:ascii="Arial" w:hAnsi="Arial" w:cs="Arial"/>
          <w:sz w:val="24"/>
        </w:rPr>
      </w:pPr>
      <w:r w:rsidRPr="00BA69F1">
        <w:rPr>
          <w:rFonts w:ascii="Arial" w:hAnsi="Arial" w:cs="Arial"/>
          <w:sz w:val="24"/>
        </w:rPr>
        <w:t xml:space="preserve">3) </w:t>
      </w:r>
      <w:r w:rsidR="00565790">
        <w:rPr>
          <w:rFonts w:ascii="Arial" w:hAnsi="Arial" w:cs="Arial"/>
          <w:sz w:val="24"/>
        </w:rPr>
        <w:t>Are</w:t>
      </w:r>
      <w:r w:rsidRPr="00BA69F1">
        <w:rPr>
          <w:rFonts w:ascii="Arial" w:hAnsi="Arial" w:cs="Arial"/>
          <w:sz w:val="24"/>
        </w:rPr>
        <w:t xml:space="preserve"> delivered and maintained within budget </w:t>
      </w:r>
    </w:p>
    <w:p w:rsidR="00BA69F1" w:rsidRDefault="00BA69F1" w:rsidP="00BA69F1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4) </w:t>
      </w:r>
      <w:r w:rsidR="00565790">
        <w:rPr>
          <w:rFonts w:ascii="Arial" w:hAnsi="Arial" w:cs="Arial"/>
          <w:sz w:val="24"/>
        </w:rPr>
        <w:t>D</w:t>
      </w:r>
      <w:r w:rsidRPr="00BA69F1">
        <w:rPr>
          <w:rFonts w:ascii="Arial" w:hAnsi="Arial" w:cs="Arial"/>
          <w:sz w:val="24"/>
        </w:rPr>
        <w:t xml:space="preserve">eliver the expected business value and return on investment. </w:t>
      </w:r>
    </w:p>
    <w:p w:rsidR="00BA69F1" w:rsidRDefault="00BA69F1" w:rsidP="00BA69F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A69F1" w:rsidRPr="00BA69F1" w:rsidRDefault="00BA69F1" w:rsidP="00BA69F1">
      <w:pPr>
        <w:spacing w:after="0" w:line="240" w:lineRule="auto"/>
        <w:jc w:val="both"/>
        <w:rPr>
          <w:rFonts w:ascii="Arial" w:hAnsi="Arial" w:cs="Arial"/>
          <w:sz w:val="24"/>
        </w:rPr>
      </w:pPr>
      <w:r w:rsidRPr="00BA69F1">
        <w:rPr>
          <w:rFonts w:ascii="Arial" w:hAnsi="Arial" w:cs="Arial"/>
          <w:sz w:val="24"/>
        </w:rPr>
        <w:t>Many factors contribute to project success, but effective project management and governance practices are particularly critical. This document outlines the most</w:t>
      </w:r>
      <w:r>
        <w:rPr>
          <w:rFonts w:ascii="Arial" w:hAnsi="Arial" w:cs="Arial"/>
          <w:sz w:val="24"/>
        </w:rPr>
        <w:t xml:space="preserve"> </w:t>
      </w:r>
      <w:r w:rsidRPr="00BA69F1">
        <w:rPr>
          <w:rFonts w:ascii="Arial" w:hAnsi="Arial" w:cs="Arial"/>
          <w:sz w:val="24"/>
        </w:rPr>
        <w:t xml:space="preserve">critical characteristics of successful projects and the most common contributors to project failure. </w:t>
      </w:r>
    </w:p>
    <w:p w:rsidR="00BA69F1" w:rsidRPr="00BA69F1" w:rsidRDefault="00BA69F1" w:rsidP="00BA69F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A69F1" w:rsidRPr="00BA69F1" w:rsidRDefault="00BA69F1" w:rsidP="00BA69F1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BA69F1">
        <w:rPr>
          <w:rFonts w:ascii="Arial" w:hAnsi="Arial" w:cs="Arial"/>
          <w:sz w:val="24"/>
        </w:rPr>
        <w:t xml:space="preserve"> </w:t>
      </w:r>
      <w:r w:rsidRPr="00BA69F1">
        <w:rPr>
          <w:rFonts w:ascii="Arial" w:hAnsi="Arial" w:cs="Arial"/>
          <w:b/>
          <w:sz w:val="24"/>
        </w:rPr>
        <w:t xml:space="preserve">Factors that are crucial to the success of any project include: </w:t>
      </w:r>
    </w:p>
    <w:p w:rsidR="00BA69F1" w:rsidRPr="00BA69F1" w:rsidRDefault="00BA69F1" w:rsidP="00BA69F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A69F1" w:rsidRPr="00BA69F1" w:rsidRDefault="00BA69F1" w:rsidP="00BA69F1">
      <w:pPr>
        <w:spacing w:after="0" w:line="240" w:lineRule="auto"/>
        <w:jc w:val="both"/>
        <w:rPr>
          <w:rFonts w:ascii="Arial" w:hAnsi="Arial" w:cs="Arial"/>
          <w:sz w:val="24"/>
        </w:rPr>
      </w:pPr>
      <w:r w:rsidRPr="00BA69F1">
        <w:rPr>
          <w:rFonts w:ascii="Arial" w:hAnsi="Arial" w:cs="Arial"/>
          <w:sz w:val="24"/>
        </w:rPr>
        <w:t xml:space="preserve">• Clear and clearly articulated goals </w:t>
      </w:r>
    </w:p>
    <w:p w:rsidR="00BA69F1" w:rsidRPr="00BA69F1" w:rsidRDefault="00BA69F1" w:rsidP="00BA69F1">
      <w:pPr>
        <w:spacing w:after="0" w:line="240" w:lineRule="auto"/>
        <w:jc w:val="both"/>
        <w:rPr>
          <w:rFonts w:ascii="Arial" w:hAnsi="Arial" w:cs="Arial"/>
          <w:sz w:val="24"/>
        </w:rPr>
      </w:pPr>
      <w:r w:rsidRPr="00BA69F1">
        <w:rPr>
          <w:rFonts w:ascii="Arial" w:hAnsi="Arial" w:cs="Arial"/>
          <w:sz w:val="24"/>
        </w:rPr>
        <w:t xml:space="preserve">• Comprehensive, long-term, and detailed planning </w:t>
      </w:r>
    </w:p>
    <w:p w:rsidR="00BA69F1" w:rsidRPr="00BA69F1" w:rsidRDefault="00BA69F1" w:rsidP="00BA69F1">
      <w:pPr>
        <w:spacing w:after="0" w:line="240" w:lineRule="auto"/>
        <w:jc w:val="both"/>
        <w:rPr>
          <w:rFonts w:ascii="Arial" w:hAnsi="Arial" w:cs="Arial"/>
          <w:sz w:val="24"/>
        </w:rPr>
      </w:pPr>
      <w:r w:rsidRPr="00BA69F1">
        <w:rPr>
          <w:rFonts w:ascii="Arial" w:hAnsi="Arial" w:cs="Arial"/>
          <w:sz w:val="24"/>
        </w:rPr>
        <w:t xml:space="preserve">• Early definition of deliverable quality criteria </w:t>
      </w:r>
    </w:p>
    <w:p w:rsidR="00BA69F1" w:rsidRPr="00BA69F1" w:rsidRDefault="00BA69F1" w:rsidP="00BA69F1">
      <w:pPr>
        <w:spacing w:after="0" w:line="240" w:lineRule="auto"/>
        <w:jc w:val="both"/>
        <w:rPr>
          <w:rFonts w:ascii="Arial" w:hAnsi="Arial" w:cs="Arial"/>
          <w:sz w:val="24"/>
        </w:rPr>
      </w:pPr>
      <w:r w:rsidRPr="00BA69F1">
        <w:rPr>
          <w:rFonts w:ascii="Arial" w:hAnsi="Arial" w:cs="Arial"/>
          <w:sz w:val="24"/>
        </w:rPr>
        <w:t xml:space="preserve">• Active executive support with a shared vision throughout the project’s life </w:t>
      </w:r>
    </w:p>
    <w:p w:rsidR="00BA69F1" w:rsidRPr="00BA69F1" w:rsidRDefault="00BA69F1" w:rsidP="00BA69F1">
      <w:pPr>
        <w:spacing w:after="0" w:line="240" w:lineRule="auto"/>
        <w:jc w:val="both"/>
        <w:rPr>
          <w:rFonts w:ascii="Arial" w:hAnsi="Arial" w:cs="Arial"/>
          <w:sz w:val="24"/>
        </w:rPr>
      </w:pPr>
      <w:r w:rsidRPr="00BA69F1">
        <w:rPr>
          <w:rFonts w:ascii="Arial" w:hAnsi="Arial" w:cs="Arial"/>
          <w:sz w:val="24"/>
        </w:rPr>
        <w:t xml:space="preserve">• Carefully planned implementation </w:t>
      </w:r>
    </w:p>
    <w:p w:rsidR="00BA69F1" w:rsidRPr="00BA69F1" w:rsidRDefault="00BA69F1" w:rsidP="00BA69F1">
      <w:pPr>
        <w:spacing w:after="0" w:line="240" w:lineRule="auto"/>
        <w:jc w:val="both"/>
        <w:rPr>
          <w:rFonts w:ascii="Arial" w:hAnsi="Arial" w:cs="Arial"/>
          <w:sz w:val="24"/>
        </w:rPr>
      </w:pPr>
      <w:r w:rsidRPr="00BA69F1">
        <w:rPr>
          <w:rFonts w:ascii="Arial" w:hAnsi="Arial" w:cs="Arial"/>
          <w:sz w:val="24"/>
        </w:rPr>
        <w:t xml:space="preserve">• Concise, consistent, complete, and unambiguous business and technical requirements </w:t>
      </w:r>
    </w:p>
    <w:p w:rsidR="00BA69F1" w:rsidRPr="00BA69F1" w:rsidRDefault="00BA69F1" w:rsidP="00BA69F1">
      <w:pPr>
        <w:spacing w:after="0" w:line="240" w:lineRule="auto"/>
        <w:jc w:val="both"/>
        <w:rPr>
          <w:rFonts w:ascii="Arial" w:hAnsi="Arial" w:cs="Arial"/>
          <w:sz w:val="24"/>
        </w:rPr>
      </w:pPr>
      <w:r w:rsidRPr="00BA69F1">
        <w:rPr>
          <w:rFonts w:ascii="Arial" w:hAnsi="Arial" w:cs="Arial"/>
          <w:sz w:val="24"/>
        </w:rPr>
        <w:t xml:space="preserve">• Realistic estimates and schedules </w:t>
      </w:r>
    </w:p>
    <w:p w:rsidR="00BA69F1" w:rsidRPr="00BA69F1" w:rsidRDefault="00BA69F1" w:rsidP="00BA69F1">
      <w:pPr>
        <w:spacing w:after="0" w:line="240" w:lineRule="auto"/>
        <w:jc w:val="both"/>
        <w:rPr>
          <w:rFonts w:ascii="Arial" w:hAnsi="Arial" w:cs="Arial"/>
          <w:sz w:val="24"/>
        </w:rPr>
      </w:pPr>
      <w:r w:rsidRPr="00BA69F1">
        <w:rPr>
          <w:rFonts w:ascii="Arial" w:hAnsi="Arial" w:cs="Arial"/>
          <w:sz w:val="24"/>
        </w:rPr>
        <w:t xml:space="preserve">• Early risk analysis and ongoing risk management </w:t>
      </w:r>
    </w:p>
    <w:p w:rsidR="00BA69F1" w:rsidRPr="00BA69F1" w:rsidRDefault="00BA69F1" w:rsidP="00BA69F1">
      <w:pPr>
        <w:spacing w:after="0" w:line="240" w:lineRule="auto"/>
        <w:jc w:val="both"/>
        <w:rPr>
          <w:rFonts w:ascii="Arial" w:hAnsi="Arial" w:cs="Arial"/>
          <w:sz w:val="24"/>
        </w:rPr>
      </w:pPr>
      <w:r w:rsidRPr="00BA69F1">
        <w:rPr>
          <w:rFonts w:ascii="Arial" w:hAnsi="Arial" w:cs="Arial"/>
          <w:sz w:val="24"/>
        </w:rPr>
        <w:t xml:space="preserve">• Planning for business process change management </w:t>
      </w:r>
    </w:p>
    <w:p w:rsidR="00BA69F1" w:rsidRPr="00BA69F1" w:rsidRDefault="00BA69F1" w:rsidP="00BA69F1">
      <w:pPr>
        <w:spacing w:after="0" w:line="240" w:lineRule="auto"/>
        <w:jc w:val="both"/>
        <w:rPr>
          <w:rFonts w:ascii="Arial" w:hAnsi="Arial" w:cs="Arial"/>
          <w:sz w:val="24"/>
        </w:rPr>
      </w:pPr>
      <w:r w:rsidRPr="00BA69F1">
        <w:rPr>
          <w:rFonts w:ascii="Arial" w:hAnsi="Arial" w:cs="Arial"/>
          <w:sz w:val="24"/>
        </w:rPr>
        <w:t xml:space="preserve">• Proactive issue resolution </w:t>
      </w:r>
    </w:p>
    <w:p w:rsidR="00BA69F1" w:rsidRPr="00BA69F1" w:rsidRDefault="00BA69F1" w:rsidP="00BA69F1">
      <w:pPr>
        <w:spacing w:after="0" w:line="240" w:lineRule="auto"/>
        <w:jc w:val="both"/>
        <w:rPr>
          <w:rFonts w:ascii="Arial" w:hAnsi="Arial" w:cs="Arial"/>
          <w:sz w:val="24"/>
        </w:rPr>
      </w:pPr>
      <w:r w:rsidRPr="00BA69F1">
        <w:rPr>
          <w:rFonts w:ascii="Arial" w:hAnsi="Arial" w:cs="Arial"/>
          <w:sz w:val="24"/>
        </w:rPr>
        <w:t xml:space="preserve">• Stakeholder involvement throughout the life cycle </w:t>
      </w:r>
    </w:p>
    <w:p w:rsidR="00BA69F1" w:rsidRPr="00BA69F1" w:rsidRDefault="00BA69F1" w:rsidP="00BA69F1">
      <w:pPr>
        <w:spacing w:after="0" w:line="240" w:lineRule="auto"/>
        <w:jc w:val="both"/>
        <w:rPr>
          <w:rFonts w:ascii="Arial" w:hAnsi="Arial" w:cs="Arial"/>
          <w:sz w:val="24"/>
        </w:rPr>
      </w:pPr>
      <w:r w:rsidRPr="00BA69F1">
        <w:rPr>
          <w:rFonts w:ascii="Arial" w:hAnsi="Arial" w:cs="Arial"/>
          <w:sz w:val="24"/>
        </w:rPr>
        <w:t xml:space="preserve">• Defined and consistently executed change management to minimize scope increases </w:t>
      </w:r>
    </w:p>
    <w:p w:rsidR="00BA69F1" w:rsidRPr="00BA69F1" w:rsidRDefault="00BA69F1" w:rsidP="00BA69F1">
      <w:pPr>
        <w:spacing w:after="0" w:line="240" w:lineRule="auto"/>
        <w:jc w:val="both"/>
        <w:rPr>
          <w:rFonts w:ascii="Arial" w:hAnsi="Arial" w:cs="Arial"/>
          <w:sz w:val="24"/>
        </w:rPr>
      </w:pPr>
      <w:r w:rsidRPr="00BA69F1">
        <w:rPr>
          <w:rFonts w:ascii="Arial" w:hAnsi="Arial" w:cs="Arial"/>
          <w:sz w:val="24"/>
        </w:rPr>
        <w:t xml:space="preserve">• A skilled Project Manager experienced in the execution of project management best practices </w:t>
      </w:r>
    </w:p>
    <w:p w:rsidR="00BA69F1" w:rsidRPr="00BA69F1" w:rsidRDefault="00BA69F1" w:rsidP="00BA69F1">
      <w:pPr>
        <w:spacing w:after="0" w:line="240" w:lineRule="auto"/>
        <w:jc w:val="both"/>
        <w:rPr>
          <w:rFonts w:ascii="Arial" w:hAnsi="Arial" w:cs="Arial"/>
          <w:sz w:val="24"/>
        </w:rPr>
      </w:pPr>
      <w:r w:rsidRPr="00BA69F1">
        <w:rPr>
          <w:rFonts w:ascii="Arial" w:hAnsi="Arial" w:cs="Arial"/>
          <w:sz w:val="24"/>
        </w:rPr>
        <w:t xml:space="preserve">• Standard software infrastructure </w:t>
      </w:r>
    </w:p>
    <w:p w:rsidR="00BA69F1" w:rsidRPr="00BA69F1" w:rsidRDefault="00BA69F1" w:rsidP="00BA69F1">
      <w:pPr>
        <w:spacing w:after="0" w:line="240" w:lineRule="auto"/>
        <w:jc w:val="both"/>
        <w:rPr>
          <w:rFonts w:ascii="Arial" w:hAnsi="Arial" w:cs="Arial"/>
          <w:sz w:val="24"/>
        </w:rPr>
      </w:pPr>
      <w:r w:rsidRPr="00BA69F1">
        <w:rPr>
          <w:rFonts w:ascii="Arial" w:hAnsi="Arial" w:cs="Arial"/>
          <w:sz w:val="24"/>
        </w:rPr>
        <w:t xml:space="preserve">• Execution of a formal system development methodology  </w:t>
      </w:r>
    </w:p>
    <w:p w:rsidR="00BA69F1" w:rsidRPr="00BA69F1" w:rsidRDefault="00BA69F1" w:rsidP="00BA69F1">
      <w:pPr>
        <w:spacing w:after="0" w:line="240" w:lineRule="auto"/>
        <w:jc w:val="both"/>
        <w:rPr>
          <w:rFonts w:ascii="Arial" w:hAnsi="Arial" w:cs="Arial"/>
          <w:sz w:val="24"/>
        </w:rPr>
      </w:pPr>
      <w:r w:rsidRPr="00BA69F1">
        <w:rPr>
          <w:rFonts w:ascii="Arial" w:hAnsi="Arial" w:cs="Arial"/>
          <w:sz w:val="24"/>
        </w:rPr>
        <w:t xml:space="preserve">• A competent team </w:t>
      </w:r>
    </w:p>
    <w:p w:rsidR="00BA69F1" w:rsidRPr="00BA69F1" w:rsidRDefault="00BA69F1" w:rsidP="00BA69F1">
      <w:pPr>
        <w:spacing w:after="0" w:line="240" w:lineRule="auto"/>
        <w:jc w:val="both"/>
        <w:rPr>
          <w:rFonts w:ascii="Arial" w:hAnsi="Arial" w:cs="Arial"/>
          <w:sz w:val="24"/>
        </w:rPr>
      </w:pPr>
      <w:r w:rsidRPr="00BA69F1">
        <w:rPr>
          <w:rFonts w:ascii="Arial" w:hAnsi="Arial" w:cs="Arial"/>
          <w:sz w:val="24"/>
        </w:rPr>
        <w:t xml:space="preserve">• Commitment to success </w:t>
      </w:r>
    </w:p>
    <w:p w:rsidR="00BA69F1" w:rsidRPr="00BA69F1" w:rsidRDefault="00BA69F1" w:rsidP="00BA69F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A69F1" w:rsidRPr="00BA69F1" w:rsidRDefault="00BA69F1" w:rsidP="00BA69F1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BA69F1">
        <w:rPr>
          <w:rFonts w:ascii="Arial" w:hAnsi="Arial" w:cs="Arial"/>
          <w:b/>
          <w:sz w:val="24"/>
        </w:rPr>
        <w:t xml:space="preserve"> Factors that often contribute to the failure of a project include: </w:t>
      </w:r>
    </w:p>
    <w:p w:rsidR="00BA69F1" w:rsidRPr="00BA69F1" w:rsidRDefault="00BA69F1" w:rsidP="00BA69F1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BA69F1" w:rsidRPr="00BA69F1" w:rsidRDefault="00BA69F1" w:rsidP="00BA69F1">
      <w:pPr>
        <w:spacing w:after="0" w:line="240" w:lineRule="auto"/>
        <w:jc w:val="both"/>
        <w:rPr>
          <w:rFonts w:ascii="Arial" w:hAnsi="Arial" w:cs="Arial"/>
          <w:sz w:val="24"/>
        </w:rPr>
      </w:pPr>
      <w:r w:rsidRPr="00BA69F1">
        <w:rPr>
          <w:rFonts w:ascii="Arial" w:hAnsi="Arial" w:cs="Arial"/>
          <w:sz w:val="24"/>
        </w:rPr>
        <w:t xml:space="preserve">• Lack of stakeholder/user input </w:t>
      </w:r>
    </w:p>
    <w:p w:rsidR="00BA69F1" w:rsidRPr="00BA69F1" w:rsidRDefault="00BA69F1" w:rsidP="00BA69F1">
      <w:pPr>
        <w:spacing w:after="0" w:line="240" w:lineRule="auto"/>
        <w:jc w:val="both"/>
        <w:rPr>
          <w:rFonts w:ascii="Arial" w:hAnsi="Arial" w:cs="Arial"/>
          <w:sz w:val="24"/>
        </w:rPr>
      </w:pPr>
      <w:r w:rsidRPr="00BA69F1">
        <w:rPr>
          <w:rFonts w:ascii="Arial" w:hAnsi="Arial" w:cs="Arial"/>
          <w:sz w:val="24"/>
        </w:rPr>
        <w:t xml:space="preserve">• Incomplete and/or vaguely defined requirements or specifications </w:t>
      </w:r>
    </w:p>
    <w:p w:rsidR="00BA69F1" w:rsidRPr="00BA69F1" w:rsidRDefault="00BA69F1" w:rsidP="00BA69F1">
      <w:pPr>
        <w:spacing w:after="0" w:line="240" w:lineRule="auto"/>
        <w:jc w:val="both"/>
        <w:rPr>
          <w:rFonts w:ascii="Arial" w:hAnsi="Arial" w:cs="Arial"/>
          <w:sz w:val="24"/>
        </w:rPr>
      </w:pPr>
      <w:r w:rsidRPr="00BA69F1">
        <w:rPr>
          <w:rFonts w:ascii="Arial" w:hAnsi="Arial" w:cs="Arial"/>
          <w:sz w:val="24"/>
        </w:rPr>
        <w:t xml:space="preserve">• Changing requirements or specifications </w:t>
      </w:r>
    </w:p>
    <w:p w:rsidR="00BA69F1" w:rsidRPr="00BA69F1" w:rsidRDefault="00BA69F1" w:rsidP="00BA69F1">
      <w:pPr>
        <w:spacing w:after="0" w:line="240" w:lineRule="auto"/>
        <w:jc w:val="both"/>
        <w:rPr>
          <w:rFonts w:ascii="Arial" w:hAnsi="Arial" w:cs="Arial"/>
          <w:sz w:val="24"/>
        </w:rPr>
      </w:pPr>
      <w:r w:rsidRPr="00BA69F1">
        <w:rPr>
          <w:rFonts w:ascii="Arial" w:hAnsi="Arial" w:cs="Arial"/>
          <w:sz w:val="24"/>
        </w:rPr>
        <w:t xml:space="preserve">• Lack of executive support </w:t>
      </w:r>
    </w:p>
    <w:p w:rsidR="00BA69F1" w:rsidRPr="00BA69F1" w:rsidRDefault="00BA69F1" w:rsidP="00BA69F1">
      <w:pPr>
        <w:spacing w:after="0" w:line="240" w:lineRule="auto"/>
        <w:jc w:val="both"/>
        <w:rPr>
          <w:rFonts w:ascii="Arial" w:hAnsi="Arial" w:cs="Arial"/>
          <w:sz w:val="24"/>
        </w:rPr>
      </w:pPr>
      <w:r w:rsidRPr="00BA69F1">
        <w:rPr>
          <w:rFonts w:ascii="Arial" w:hAnsi="Arial" w:cs="Arial"/>
          <w:sz w:val="24"/>
        </w:rPr>
        <w:t xml:space="preserve">• Insufficient planning </w:t>
      </w:r>
    </w:p>
    <w:p w:rsidR="00BA69F1" w:rsidRPr="00BA69F1" w:rsidRDefault="00565790" w:rsidP="00BA69F1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•</w:t>
      </w:r>
      <w:r w:rsidR="00BA69F1" w:rsidRPr="00BA69F1">
        <w:rPr>
          <w:rFonts w:ascii="Arial" w:hAnsi="Arial" w:cs="Arial"/>
          <w:sz w:val="24"/>
        </w:rPr>
        <w:t xml:space="preserve">Underestimated time and/or resources allocated for design, development, quality assurance, and/or quality control </w:t>
      </w:r>
    </w:p>
    <w:p w:rsidR="00BA69F1" w:rsidRPr="00BA69F1" w:rsidRDefault="00BA69F1" w:rsidP="00BA69F1">
      <w:pPr>
        <w:spacing w:after="0" w:line="240" w:lineRule="auto"/>
        <w:jc w:val="both"/>
        <w:rPr>
          <w:rFonts w:ascii="Arial" w:hAnsi="Arial" w:cs="Arial"/>
          <w:sz w:val="24"/>
        </w:rPr>
      </w:pPr>
      <w:r w:rsidRPr="00BA69F1">
        <w:rPr>
          <w:rFonts w:ascii="Arial" w:hAnsi="Arial" w:cs="Arial"/>
          <w:sz w:val="24"/>
        </w:rPr>
        <w:t xml:space="preserve">• Technological incompetence </w:t>
      </w:r>
    </w:p>
    <w:p w:rsidR="00BA69F1" w:rsidRPr="00BA69F1" w:rsidRDefault="00BA69F1" w:rsidP="00BA69F1">
      <w:pPr>
        <w:spacing w:after="0" w:line="240" w:lineRule="auto"/>
        <w:jc w:val="both"/>
        <w:rPr>
          <w:rFonts w:ascii="Arial" w:hAnsi="Arial" w:cs="Arial"/>
          <w:sz w:val="24"/>
        </w:rPr>
      </w:pPr>
      <w:r w:rsidRPr="00BA69F1">
        <w:rPr>
          <w:rFonts w:ascii="Arial" w:hAnsi="Arial" w:cs="Arial"/>
          <w:sz w:val="24"/>
        </w:rPr>
        <w:t xml:space="preserve">• Insufficient resources </w:t>
      </w:r>
    </w:p>
    <w:p w:rsidR="00BA69F1" w:rsidRPr="00BA69F1" w:rsidRDefault="00BA69F1" w:rsidP="00BA69F1">
      <w:pPr>
        <w:spacing w:after="0" w:line="240" w:lineRule="auto"/>
        <w:jc w:val="both"/>
        <w:rPr>
          <w:rFonts w:ascii="Arial" w:hAnsi="Arial" w:cs="Arial"/>
          <w:sz w:val="24"/>
        </w:rPr>
      </w:pPr>
      <w:r w:rsidRPr="00BA69F1">
        <w:rPr>
          <w:rFonts w:ascii="Arial" w:hAnsi="Arial" w:cs="Arial"/>
          <w:sz w:val="24"/>
        </w:rPr>
        <w:t xml:space="preserve">• Unrealistic expectations </w:t>
      </w:r>
    </w:p>
    <w:p w:rsidR="00BA69F1" w:rsidRPr="00BA69F1" w:rsidRDefault="00BA69F1" w:rsidP="00BA69F1">
      <w:pPr>
        <w:spacing w:after="0" w:line="240" w:lineRule="auto"/>
        <w:jc w:val="both"/>
        <w:rPr>
          <w:rFonts w:ascii="Arial" w:hAnsi="Arial" w:cs="Arial"/>
          <w:sz w:val="24"/>
        </w:rPr>
      </w:pPr>
      <w:r w:rsidRPr="00BA69F1">
        <w:rPr>
          <w:rFonts w:ascii="Arial" w:hAnsi="Arial" w:cs="Arial"/>
          <w:sz w:val="24"/>
        </w:rPr>
        <w:t xml:space="preserve">• Unclear objectives </w:t>
      </w:r>
    </w:p>
    <w:p w:rsidR="00BA69F1" w:rsidRPr="00BA69F1" w:rsidRDefault="00BA69F1" w:rsidP="00BA69F1">
      <w:pPr>
        <w:spacing w:after="0" w:line="240" w:lineRule="auto"/>
        <w:jc w:val="both"/>
        <w:rPr>
          <w:rFonts w:ascii="Arial" w:hAnsi="Arial" w:cs="Arial"/>
          <w:sz w:val="24"/>
        </w:rPr>
      </w:pPr>
      <w:r w:rsidRPr="00BA69F1">
        <w:rPr>
          <w:rFonts w:ascii="Arial" w:hAnsi="Arial" w:cs="Arial"/>
          <w:sz w:val="24"/>
        </w:rPr>
        <w:t xml:space="preserve">• Unrealistic timeframes </w:t>
      </w:r>
    </w:p>
    <w:p w:rsidR="0071498B" w:rsidRPr="00BA69F1" w:rsidRDefault="00BA69F1" w:rsidP="00BA69F1">
      <w:pPr>
        <w:spacing w:after="0" w:line="240" w:lineRule="auto"/>
        <w:jc w:val="both"/>
        <w:rPr>
          <w:rFonts w:ascii="Arial" w:hAnsi="Arial" w:cs="Arial"/>
          <w:sz w:val="24"/>
        </w:rPr>
      </w:pPr>
      <w:r w:rsidRPr="00BA69F1">
        <w:rPr>
          <w:rFonts w:ascii="Arial" w:hAnsi="Arial" w:cs="Arial"/>
          <w:sz w:val="24"/>
        </w:rPr>
        <w:t>• New or untested technology</w:t>
      </w:r>
    </w:p>
    <w:sectPr w:rsidR="0071498B" w:rsidRPr="00BA69F1" w:rsidSect="00BA69F1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9F1"/>
    <w:rsid w:val="0012248C"/>
    <w:rsid w:val="00475EDF"/>
    <w:rsid w:val="00565790"/>
    <w:rsid w:val="0071498B"/>
    <w:rsid w:val="00BA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Hassan Daud Butt</cp:lastModifiedBy>
  <cp:revision>4</cp:revision>
  <dcterms:created xsi:type="dcterms:W3CDTF">2013-11-15T11:11:00Z</dcterms:created>
  <dcterms:modified xsi:type="dcterms:W3CDTF">2015-09-14T05:20:00Z</dcterms:modified>
</cp:coreProperties>
</file>